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仿宋" w:hAnsi="仿宋" w:eastAsia="仿宋" w:cs="仿宋"/>
          <w:b/>
          <w:sz w:val="30"/>
          <w:szCs w:val="30"/>
          <w:lang w:val="en-US" w:eastAsia="zh-CN"/>
        </w:rPr>
      </w:pPr>
      <w:bookmarkStart w:id="0" w:name="_Toc531188405"/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软件参数需求：</w:t>
      </w:r>
    </w:p>
    <w:p>
      <w:pPr>
        <w:pStyle w:val="4"/>
        <w:rPr>
          <w:rFonts w:hint="eastAsia" w:ascii="仿宋" w:hAnsi="仿宋" w:eastAsia="仿宋" w:cs="仿宋"/>
          <w:b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sz w:val="22"/>
          <w:szCs w:val="22"/>
        </w:rPr>
        <w:t>移动端智能导航应用</w:t>
      </w:r>
      <w:bookmarkEnd w:id="0"/>
      <w:r>
        <w:rPr>
          <w:rFonts w:hint="eastAsia" w:ascii="仿宋" w:hAnsi="仿宋" w:eastAsia="仿宋" w:cs="仿宋"/>
          <w:b/>
          <w:sz w:val="22"/>
          <w:szCs w:val="22"/>
          <w:lang w:val="en-US" w:eastAsia="zh-CN"/>
        </w:rPr>
        <w:t>需求</w:t>
      </w:r>
    </w:p>
    <w:tbl>
      <w:tblPr>
        <w:tblStyle w:val="6"/>
        <w:tblW w:w="8315" w:type="dxa"/>
        <w:jc w:val="center"/>
        <w:tblInd w:w="-11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417"/>
        <w:gridCol w:w="6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功能名称</w:t>
            </w:r>
          </w:p>
        </w:tc>
        <w:tc>
          <w:tcPr>
            <w:tcW w:w="6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功能简介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TW"/>
              </w:rPr>
              <w:t>应用形态</w:t>
            </w:r>
          </w:p>
        </w:tc>
        <w:tc>
          <w:tcPr>
            <w:tcW w:w="6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为了让患者使用医院服务更便捷，智能导航应用应该同时支持院方微信公众号、支付宝生活号、IOS APP、Android APP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地图展现</w:t>
            </w:r>
          </w:p>
        </w:tc>
        <w:tc>
          <w:tcPr>
            <w:tcW w:w="6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18"/>
              </w:rPr>
              <w:t>室内外地图融合，多视角切换，全院区多楼栋统一展示，室内向量地图采用国际标准的WGS-84规范；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  <w:t>提供地图（2D、3D）的展示，可以进行地图的缩放、平移、旋转、换层、俯仰等操作。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  <w:t>进行地图操作时，必须流畅顺滑，保证患者体验，禁止出现崩溃、卡顿、回跳等异常情况。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  <w:t>支持墙体拔高、支持医院定制化图标。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  <w:t>支持指南针控件、2D/3D切换控件、楼层切换控件、定位控件、缩放控件、搜索栏控件。符合患者使用地图的使用习惯。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  <w:t>地图应展现全院地图，包括院内道路、周边道路、院区各出入口，包括医院周边地标，给予患者明确的方向感。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18"/>
              </w:rPr>
              <w:t>地图上的POI兴趣点可点选导航；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18"/>
              </w:rPr>
              <w:t>采用3D向量地图，地图可随前进方向自动旋转，地图旋转时，字体不跟着旋转，保持字体正向显示；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18"/>
                <w:lang w:val="zh-CN"/>
              </w:rPr>
              <w:t>支持地图定制化配色，可以由院方提供配色要求。必须展示5种以上的配色案例；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POI要求</w:t>
            </w:r>
          </w:p>
        </w:tc>
        <w:tc>
          <w:tcPr>
            <w:tcW w:w="6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18"/>
              </w:rPr>
              <w:t>POI的分类：基于楼栋，基于楼层，基于科室名称，不同类型的功能设施（如自助挂号机、自助缴费机、自助报告打印机、自助取号机、自助售货机、卫生间、电梯、手扶梯）等；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6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18"/>
              </w:rPr>
              <w:t>POI的信息：包括名称，经度，纬度，楼层，属性等；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6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18"/>
              </w:rPr>
              <w:t>POI的查询：直接从分类表中选择，手工输入等；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6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18"/>
              </w:rPr>
              <w:t>地图上POI的名称、经度、纬度、楼层、属性等数据能以Excel表的方式导出，并加盖厂家公章，用于管理者决策分析。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科室检索</w:t>
            </w:r>
          </w:p>
        </w:tc>
        <w:tc>
          <w:tcPr>
            <w:tcW w:w="6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  <w:t>应用具有科室导航页，可以为患者提供挂号、缴费、取药、抽血、输液、取报告的快捷按钮，并且有所有科室的列表。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  <w:t>支持模糊搜索，比如搜索“血”，会出现所有和血相关的目标科室，比如抽血、配血、血压、血液病房、心血管内科等。患者一般无法记住科室的全称，模糊搜索可以提高患者找到目标科室的成功率。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路径规划</w:t>
            </w:r>
          </w:p>
        </w:tc>
        <w:tc>
          <w:tcPr>
            <w:tcW w:w="6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zh-CN"/>
              </w:rPr>
              <w:t>医院患者的种类分多种，有些行动不便的患者需要使用垂直电梯，所以应用必须支持楼行动不便患者使用的电梯优先、支持行动正常患者使用的路程最近优先的两种路线规划策略。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定位功能</w:t>
            </w:r>
          </w:p>
        </w:tc>
        <w:tc>
          <w:tcPr>
            <w:tcW w:w="6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  <w:t>患者到达医院后，开启应用后，应在3秒内出现定位光标，定位精度为3米以内，定位延时2秒以内。垂直定位可实现楼层自动判断，支持室内外定位无缝切换。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实时导航</w:t>
            </w:r>
          </w:p>
        </w:tc>
        <w:tc>
          <w:tcPr>
            <w:tcW w:w="6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实时导航应符合患者使用室内地图导航的习惯，为第一人称导航，应具有30度~60度的俯仰角。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导航过程中，有语音提示，可以支持中文（默认）、英文、方言，用户可以点击切换语种。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 w:val="20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 w:val="20"/>
                <w:szCs w:val="18"/>
              </w:rPr>
            </w:pPr>
          </w:p>
        </w:tc>
        <w:tc>
          <w:tcPr>
            <w:tcW w:w="6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用户偏离路线一定距离后，支持路线重新重新规划。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6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遇到电梯、扶梯、楼梯等联通设施时，屏幕上方会出现实景图片。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模拟导航</w:t>
            </w:r>
          </w:p>
        </w:tc>
        <w:tc>
          <w:tcPr>
            <w:tcW w:w="6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应用应支持模拟导航，让患者提前获知行进路线，及联通设施情况。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位置分享</w:t>
            </w:r>
          </w:p>
        </w:tc>
        <w:tc>
          <w:tcPr>
            <w:tcW w:w="6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应用必须有位置分享功能，亲友、医患/护患之间可通过位分享的位置信息，一键导航到亲友所在的位置，极大方便患者就诊。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周边楼体导航</w:t>
            </w:r>
          </w:p>
        </w:tc>
        <w:tc>
          <w:tcPr>
            <w:tcW w:w="6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基于院内地图和院内室外定位技术，实现由门诊楼内的任意POI点位导航到急诊楼、医技楼和住院楼建筑物出入口的功能。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实时就诊信息推送</w:t>
            </w:r>
          </w:p>
        </w:tc>
        <w:tc>
          <w:tcPr>
            <w:tcW w:w="6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与医院HIS系统对接，根据患者的就诊环节及流程，向患者推送下一步的就诊提示信息，无需患者主动输入；基于推送的就诊提示信息，患者点击后进入地图，并提供导航功能。</w:t>
            </w:r>
          </w:p>
        </w:tc>
      </w:tr>
    </w:tbl>
    <w:p>
      <w:pPr>
        <w:pStyle w:val="4"/>
        <w:rPr>
          <w:rFonts w:hint="eastAsia" w:ascii="仿宋" w:hAnsi="仿宋" w:eastAsia="仿宋" w:cs="仿宋"/>
          <w:b/>
          <w:sz w:val="22"/>
          <w:szCs w:val="22"/>
          <w:lang w:val="en-US" w:eastAsia="zh-CN"/>
        </w:rPr>
      </w:pPr>
      <w:bookmarkStart w:id="1" w:name="_Toc531188406"/>
      <w:r>
        <w:rPr>
          <w:rFonts w:hint="eastAsia" w:ascii="仿宋" w:hAnsi="仿宋" w:eastAsia="仿宋" w:cs="仿宋"/>
          <w:b/>
          <w:sz w:val="22"/>
          <w:szCs w:val="22"/>
        </w:rPr>
        <w:t>导诊大屏侧软件</w:t>
      </w:r>
      <w:bookmarkEnd w:id="1"/>
      <w:r>
        <w:rPr>
          <w:rFonts w:hint="eastAsia" w:ascii="仿宋" w:hAnsi="仿宋" w:eastAsia="仿宋" w:cs="仿宋"/>
          <w:b/>
          <w:sz w:val="22"/>
          <w:szCs w:val="22"/>
          <w:lang w:val="en-US" w:eastAsia="zh-CN"/>
        </w:rPr>
        <w:t>功能需求</w:t>
      </w:r>
    </w:p>
    <w:tbl>
      <w:tblPr>
        <w:tblStyle w:val="6"/>
        <w:tblW w:w="8135" w:type="dxa"/>
        <w:jc w:val="center"/>
        <w:tblInd w:w="-9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180"/>
        <w:gridCol w:w="5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功能名称</w:t>
            </w:r>
          </w:p>
        </w:tc>
        <w:tc>
          <w:tcPr>
            <w:tcW w:w="59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功能简介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  <w:t>1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地图展现</w:t>
            </w:r>
          </w:p>
        </w:tc>
        <w:tc>
          <w:tcPr>
            <w:tcW w:w="593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  <w:t>提供地图（2D、3D）的展示，可以进行地图的缩放、平移、旋转、换层、俯仰等操作。进行以上地图操作时，必须流畅顺滑，保证患者体验，禁止出现崩溃、卡顿、回跳等异常情况。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  <w:t>支持墙体拔高、支持医院定制化图标。支持指南针控件、2D/3D切换控件、楼层切换控件、定位控件、缩放控件、搜索栏控件。符合患者使用地图的使用习惯。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  <w:t>地图应展现全院地图，包括院内道路、周边道路、院区各个出入口，应包括医院周边地标，给予患者明确的方向感。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  <w:t>2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科室检索</w:t>
            </w:r>
          </w:p>
        </w:tc>
        <w:tc>
          <w:tcPr>
            <w:tcW w:w="59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  <w:t>应用具有科室导航页，可以为患者提供挂号、缴费、取药、抽血、输液、取报告的快捷按钮，并且有所有科室的列表。支持模糊搜索，比如搜索“血”，会出现所有和血相关的目标科室，比如抽血、配血、血压、血液病房、心血管内科等。患者一般无法记住科室的全称，模糊搜索可以提高患者找到目标科室的成功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  <w:t>3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路径规划</w:t>
            </w:r>
          </w:p>
        </w:tc>
        <w:tc>
          <w:tcPr>
            <w:tcW w:w="59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  <w:t>医院患者的种类分多种，有些行动不便的患者需要使用垂直电梯，所以应用必须支持楼行动不便患者使用的电梯优先、支持行动正常患者使用的路程最近优先的两种路线规划策略。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  <w:t>为增强患者的方向感，大屏应提供指向图标“—〉”“&lt;—”，指引患者立即左转或右转。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4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  <w:t>模拟导航</w:t>
            </w:r>
          </w:p>
        </w:tc>
        <w:tc>
          <w:tcPr>
            <w:tcW w:w="59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模拟为第一人称导航，应具有30度~60度的俯仰角。导航过程中，有语音提示，可以支持中文（默认）、英文，用户可以点击切换语种。患者提前获知行进路线，及联通设施情况。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0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  <w:t>二维码联动</w:t>
            </w:r>
          </w:p>
        </w:tc>
        <w:tc>
          <w:tcPr>
            <w:tcW w:w="59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  <w:t>路线规划出现后，应有动态二维码，患者直接用手机微信扫描，实现与手机导引软件互联，进行微信端的智能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导航。</w:t>
            </w:r>
          </w:p>
        </w:tc>
      </w:tr>
    </w:tbl>
    <w:p>
      <w:pPr>
        <w:pStyle w:val="4"/>
        <w:rPr>
          <w:rFonts w:hint="eastAsia" w:ascii="仿宋" w:hAnsi="仿宋" w:eastAsia="仿宋" w:cs="仿宋"/>
          <w:sz w:val="22"/>
          <w:szCs w:val="18"/>
        </w:rPr>
      </w:pPr>
      <w:bookmarkStart w:id="2" w:name="_Toc531188407"/>
      <w:r>
        <w:rPr>
          <w:rFonts w:hint="eastAsia" w:ascii="仿宋" w:hAnsi="仿宋" w:eastAsia="仿宋" w:cs="仿宋"/>
          <w:b/>
          <w:sz w:val="22"/>
          <w:szCs w:val="22"/>
        </w:rPr>
        <w:t>系统维护软件</w:t>
      </w:r>
      <w:bookmarkEnd w:id="2"/>
      <w:r>
        <w:rPr>
          <w:rFonts w:hint="eastAsia" w:ascii="仿宋" w:hAnsi="仿宋" w:eastAsia="仿宋" w:cs="仿宋"/>
          <w:b/>
          <w:sz w:val="22"/>
          <w:szCs w:val="22"/>
          <w:lang w:val="en-US" w:eastAsia="zh-CN"/>
        </w:rPr>
        <w:t>功能需求</w:t>
      </w:r>
    </w:p>
    <w:tbl>
      <w:tblPr>
        <w:tblStyle w:val="6"/>
        <w:tblW w:w="68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751"/>
        <w:gridCol w:w="4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功能名称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功能简介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TW"/>
              </w:rPr>
              <w:t>蓝牙巡检工具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  <w:t>提供对蓝牙设备的巡检工具，以便检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  <w:t>蓝牙设备是否遗失、是否正常工作。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  <w:t>2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  <w:t>蓝牙管理工具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  <w:t>提供对蓝牙设备的管理工具，可以展现蓝牙定位设备运行状态数据，如参数、电量、位置等。</w:t>
            </w:r>
          </w:p>
        </w:tc>
      </w:tr>
    </w:tbl>
    <w:p>
      <w:pPr>
        <w:pStyle w:val="4"/>
        <w:rPr>
          <w:rFonts w:hint="eastAsia" w:ascii="仿宋" w:hAnsi="仿宋" w:eastAsia="仿宋" w:cs="仿宋"/>
          <w:b/>
          <w:sz w:val="22"/>
          <w:szCs w:val="22"/>
          <w:lang w:val="en-US" w:eastAsia="zh-CN"/>
        </w:rPr>
      </w:pPr>
      <w:bookmarkStart w:id="3" w:name="_Toc531188409"/>
      <w:bookmarkStart w:id="4" w:name="_Toc492408762"/>
      <w:bookmarkStart w:id="5" w:name="_Toc19657"/>
      <w:r>
        <w:rPr>
          <w:rFonts w:hint="eastAsia" w:ascii="仿宋" w:hAnsi="仿宋" w:eastAsia="仿宋" w:cs="仿宋"/>
          <w:b/>
          <w:sz w:val="22"/>
          <w:szCs w:val="22"/>
        </w:rPr>
        <w:t>地图数据</w:t>
      </w:r>
      <w:bookmarkEnd w:id="3"/>
      <w:r>
        <w:rPr>
          <w:rFonts w:hint="eastAsia" w:ascii="仿宋" w:hAnsi="仿宋" w:eastAsia="仿宋" w:cs="仿宋"/>
          <w:b/>
          <w:sz w:val="22"/>
          <w:szCs w:val="22"/>
          <w:lang w:val="en-US" w:eastAsia="zh-CN"/>
        </w:rPr>
        <w:t>功能需求</w:t>
      </w:r>
    </w:p>
    <w:p>
      <w:pPr>
        <w:pStyle w:val="3"/>
        <w:rPr>
          <w:rFonts w:hint="eastAsia" w:ascii="仿宋" w:hAnsi="仿宋" w:eastAsia="仿宋" w:cs="仿宋"/>
          <w:sz w:val="22"/>
          <w:szCs w:val="18"/>
        </w:rPr>
      </w:pPr>
    </w:p>
    <w:tbl>
      <w:tblPr>
        <w:tblStyle w:val="6"/>
        <w:tblW w:w="7925" w:type="dxa"/>
        <w:jc w:val="center"/>
        <w:tblInd w:w="-7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560"/>
        <w:gridCol w:w="5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内容</w:t>
            </w:r>
          </w:p>
        </w:tc>
        <w:tc>
          <w:tcPr>
            <w:tcW w:w="55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81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基本参数</w:t>
            </w:r>
          </w:p>
        </w:tc>
        <w:tc>
          <w:tcPr>
            <w:tcW w:w="5547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ind w:firstLine="0" w:firstLineChars="0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采用 WGS84 坐标系；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7"/>
              <w:ind w:firstLine="0" w:firstLineChars="0"/>
              <w:rPr>
                <w:rFonts w:hint="eastAsia" w:ascii="仿宋" w:hAnsi="仿宋" w:eastAsia="仿宋" w:cs="仿宋"/>
                <w:sz w:val="22"/>
                <w:szCs w:val="18"/>
              </w:rPr>
            </w:pPr>
          </w:p>
        </w:tc>
        <w:tc>
          <w:tcPr>
            <w:tcW w:w="15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7"/>
              <w:ind w:firstLine="0" w:firstLineChars="0"/>
              <w:rPr>
                <w:rFonts w:hint="eastAsia" w:ascii="仿宋" w:hAnsi="仿宋" w:eastAsia="仿宋" w:cs="仿宋"/>
                <w:sz w:val="22"/>
                <w:szCs w:val="18"/>
              </w:rPr>
            </w:pPr>
          </w:p>
        </w:tc>
        <w:tc>
          <w:tcPr>
            <w:tcW w:w="5547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ind w:firstLine="0" w:firstLineChars="0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地图精度：&lt;10cm；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7"/>
              <w:ind w:firstLine="0" w:firstLineChars="0"/>
              <w:rPr>
                <w:rFonts w:hint="eastAsia" w:ascii="仿宋" w:hAnsi="仿宋" w:eastAsia="仿宋" w:cs="仿宋"/>
                <w:sz w:val="22"/>
                <w:szCs w:val="18"/>
              </w:rPr>
            </w:pPr>
          </w:p>
        </w:tc>
        <w:tc>
          <w:tcPr>
            <w:tcW w:w="15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7"/>
              <w:ind w:firstLine="0" w:firstLineChars="0"/>
              <w:rPr>
                <w:rFonts w:hint="eastAsia" w:ascii="仿宋" w:hAnsi="仿宋" w:eastAsia="仿宋" w:cs="仿宋"/>
                <w:sz w:val="22"/>
                <w:szCs w:val="18"/>
              </w:rPr>
            </w:pPr>
          </w:p>
        </w:tc>
        <w:tc>
          <w:tcPr>
            <w:tcW w:w="5547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ind w:firstLine="0" w:firstLineChars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地图格式：矢量格式；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8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7"/>
              <w:ind w:firstLine="0" w:firstLineChars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7"/>
              <w:ind w:firstLine="0" w:firstLineChars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5547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ind w:firstLine="0" w:firstLineChars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地图信息：地图制作应包含路网及通行设施信息；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8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7"/>
              <w:ind w:firstLine="0" w:firstLineChars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7"/>
              <w:ind w:firstLine="0" w:firstLineChars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5547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ind w:firstLine="0" w:firstLineChars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地图坐标：支持室内地图坐标能够转换到室外坐标系，提供室内外坐标的切换；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7"/>
              <w:ind w:firstLine="0" w:firstLineChars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7"/>
              <w:ind w:firstLine="0" w:firstLineChars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5547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ind w:firstLine="0" w:firstLineChars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地图POI修改时间小于24小时。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7"/>
              <w:ind w:firstLine="0" w:firstLineChars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7"/>
              <w:ind w:firstLine="0" w:firstLineChars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5547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ind w:firstLine="0" w:firstLineChars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en-US"/>
              </w:rPr>
              <w:t>地图制作及修改时间周期应满足项目交付要求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TW"/>
              </w:rPr>
              <w:t>内外景图</w:t>
            </w:r>
          </w:p>
        </w:tc>
        <w:tc>
          <w:tcPr>
            <w:tcW w:w="55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采集医院内外景全貌图片，内外景图片应用于应用载入界面。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  <w:t>建筑物信息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  <w:t>采集</w:t>
            </w:r>
          </w:p>
        </w:tc>
        <w:tc>
          <w:tcPr>
            <w:tcW w:w="55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院区有多栋建筑物，名称采集必须准确，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必须要拍摄图片，并且图片上面的名称为现场真实名称。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  <w:t>楼层信息采集</w:t>
            </w:r>
          </w:p>
        </w:tc>
        <w:tc>
          <w:tcPr>
            <w:tcW w:w="55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必须采集主要建筑所有楼层信息，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不能出现楼层缺失的情况（尤其不能缺少一层），如果现场确实有楼层不相连的问题，需要拍摄图片作相关说明。需要确认每一层的大小范围是否一致，如果现场不一致，需要拍摄图片备注说明。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  <w:t>科室信息采集</w:t>
            </w:r>
          </w:p>
        </w:tc>
        <w:tc>
          <w:tcPr>
            <w:tcW w:w="55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科室名称必须采集全称。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必须采集科室的分类信息，便于导航页使用。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如科室有数字编号，必须采集。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科室的门如多于1个，必须都要采集，并且保证门的位置绝对正确，误差不得大于1米。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81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6</w:t>
            </w:r>
          </w:p>
        </w:tc>
        <w:tc>
          <w:tcPr>
            <w:tcW w:w="156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公共设施信息采集</w:t>
            </w:r>
          </w:p>
        </w:tc>
        <w:tc>
          <w:tcPr>
            <w:tcW w:w="55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公共设施一般是指给公众享用或使用的公共物品或设备。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8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55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公共设施在记录时，尽量保证与实地位置的相对一致性。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8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55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ATM：需要采集所属银行。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8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55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洗手间：需要具体采集到是男女洗手间还是残障洗手间。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81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7</w:t>
            </w:r>
          </w:p>
        </w:tc>
        <w:tc>
          <w:tcPr>
            <w:tcW w:w="156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  <w:t>通行设施采集</w:t>
            </w:r>
          </w:p>
        </w:tc>
        <w:tc>
          <w:tcPr>
            <w:tcW w:w="55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通行设施包含建筑物的门（大门和安全出口等）、连接地铁|连廊等门、停车场的门、电梯、楼梯、扶梯等信息。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8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0"/>
                <w:szCs w:val="18"/>
              </w:rPr>
            </w:pPr>
          </w:p>
        </w:tc>
        <w:tc>
          <w:tcPr>
            <w:tcW w:w="15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0"/>
                <w:szCs w:val="18"/>
              </w:rPr>
            </w:pPr>
          </w:p>
        </w:tc>
        <w:tc>
          <w:tcPr>
            <w:tcW w:w="55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建筑物的门：标注其属性需要采集。如：1号门、A出口等。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8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55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连接连廊、联通通道的门需要采集，如：通往医技楼。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8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55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电梯：采集电梯在现场实际位置和个数。标注该电梯的用途，客用、货用、医师专用等。标注电梯通往的楼层。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8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55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某些医院的有些电梯只连通其中几个楼层，若现场有标识，则需要拍摄图片。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8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55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扶梯：应采集扶梯每个通行口的位置，即出发的口和到达的口的实际位置。采集扶梯通行方向，上行或下行。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8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55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停车场的门：若在一层等有通往地下停车场的门，则需要标明为通往地下停车场。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1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8</w:t>
            </w:r>
          </w:p>
        </w:tc>
        <w:tc>
          <w:tcPr>
            <w:tcW w:w="156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  <w:t>室内路网采集</w:t>
            </w:r>
          </w:p>
        </w:tc>
        <w:tc>
          <w:tcPr>
            <w:tcW w:w="55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  <w:t>要求采集我院室内路网数据并建立空间地理信息路网数据库。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0"/>
                <w:szCs w:val="18"/>
              </w:rPr>
            </w:pPr>
          </w:p>
        </w:tc>
        <w:tc>
          <w:tcPr>
            <w:tcW w:w="15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0"/>
                <w:szCs w:val="18"/>
              </w:rPr>
            </w:pPr>
          </w:p>
        </w:tc>
        <w:tc>
          <w:tcPr>
            <w:tcW w:w="55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  <w:t>路网数据符合我院通行要求和患者行走习惯。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  <w:t>室内地图数据质检</w:t>
            </w:r>
          </w:p>
        </w:tc>
        <w:tc>
          <w:tcPr>
            <w:tcW w:w="55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  <w:t>要求对完成生产的室内地图数据包括室内路网数据、POI数据进行质检。</w:t>
            </w:r>
          </w:p>
        </w:tc>
      </w:tr>
    </w:tbl>
    <w:p>
      <w:pPr>
        <w:pStyle w:val="4"/>
        <w:rPr>
          <w:rFonts w:hint="eastAsia" w:ascii="仿宋" w:hAnsi="仿宋" w:eastAsia="仿宋" w:cs="仿宋"/>
          <w:b/>
          <w:sz w:val="22"/>
          <w:szCs w:val="22"/>
        </w:rPr>
      </w:pPr>
      <w:bookmarkStart w:id="6" w:name="_Toc531188410"/>
      <w:r>
        <w:rPr>
          <w:rFonts w:hint="eastAsia" w:ascii="仿宋" w:hAnsi="仿宋" w:eastAsia="仿宋" w:cs="仿宋"/>
          <w:b/>
          <w:sz w:val="22"/>
          <w:szCs w:val="22"/>
        </w:rPr>
        <w:t>引擎算法</w:t>
      </w:r>
      <w:bookmarkEnd w:id="6"/>
    </w:p>
    <w:tbl>
      <w:tblPr>
        <w:tblStyle w:val="6"/>
        <w:tblW w:w="7829" w:type="dxa"/>
        <w:jc w:val="center"/>
        <w:tblInd w:w="-9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360"/>
        <w:gridCol w:w="5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18"/>
              </w:rPr>
              <w:t>序号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18"/>
              </w:rPr>
              <w:t>功能名称</w:t>
            </w:r>
          </w:p>
        </w:tc>
        <w:tc>
          <w:tcPr>
            <w:tcW w:w="5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18"/>
              </w:rPr>
              <w:t>功能简介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18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18"/>
                <w:lang w:val="zh-CN"/>
              </w:rPr>
              <w:t>引擎</w:t>
            </w:r>
          </w:p>
        </w:tc>
        <w:tc>
          <w:tcPr>
            <w:tcW w:w="5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18"/>
              </w:rPr>
              <w:t>独立自主拥有地图引擎、路径引擎、路算引擎、模糊搜索引擎、定位引擎等核心技术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18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18"/>
                <w:lang w:val="zh-CN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18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18"/>
                <w:lang w:val="zh-CN"/>
              </w:rPr>
              <w:t>数据分析</w:t>
            </w:r>
          </w:p>
        </w:tc>
        <w:tc>
          <w:tcPr>
            <w:tcW w:w="5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18"/>
              </w:rPr>
              <w:t>可提供每条导航记录的起始点和终点、使用时间、导航耗时、搜索词等用于大数据分析</w:t>
            </w:r>
          </w:p>
        </w:tc>
      </w:tr>
    </w:tbl>
    <w:p>
      <w:pPr>
        <w:pStyle w:val="4"/>
        <w:rPr>
          <w:rFonts w:hint="eastAsia" w:ascii="仿宋" w:hAnsi="仿宋" w:eastAsia="仿宋" w:cs="仿宋"/>
          <w:b/>
          <w:sz w:val="22"/>
          <w:szCs w:val="22"/>
          <w:lang w:val="en-US" w:eastAsia="zh-CN"/>
        </w:rPr>
      </w:pPr>
      <w:bookmarkStart w:id="7" w:name="_Toc531188411"/>
      <w:r>
        <w:rPr>
          <w:rFonts w:hint="eastAsia" w:ascii="仿宋" w:hAnsi="仿宋" w:eastAsia="仿宋" w:cs="仿宋"/>
          <w:b/>
          <w:sz w:val="22"/>
          <w:szCs w:val="22"/>
        </w:rPr>
        <w:t>售后服务</w:t>
      </w:r>
      <w:bookmarkEnd w:id="7"/>
      <w:r>
        <w:rPr>
          <w:rFonts w:hint="eastAsia" w:ascii="仿宋" w:hAnsi="仿宋" w:eastAsia="仿宋" w:cs="仿宋"/>
          <w:b/>
          <w:sz w:val="22"/>
          <w:szCs w:val="22"/>
          <w:lang w:val="en-US" w:eastAsia="zh-CN"/>
        </w:rPr>
        <w:t>功能需求</w:t>
      </w:r>
    </w:p>
    <w:tbl>
      <w:tblPr>
        <w:tblStyle w:val="6"/>
        <w:tblW w:w="7535" w:type="dxa"/>
        <w:jc w:val="center"/>
        <w:tblInd w:w="-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320"/>
        <w:gridCol w:w="5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18"/>
              </w:rPr>
              <w:t>序号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18"/>
              </w:rPr>
              <w:t>功能名称</w:t>
            </w:r>
          </w:p>
        </w:tc>
        <w:tc>
          <w:tcPr>
            <w:tcW w:w="53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18"/>
              </w:rPr>
              <w:t>功能简介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18"/>
              </w:rPr>
              <w:t>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1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18"/>
                <w:lang w:val="zh-CN"/>
              </w:rPr>
              <w:t>现场维护</w:t>
            </w:r>
          </w:p>
        </w:tc>
        <w:tc>
          <w:tcPr>
            <w:tcW w:w="537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18"/>
              </w:rPr>
              <w:t>遇到产品故障，30分钟内电话响应；如在电话中无法解决，1小时内进行远程网络故障排查，若无法解决，24小时内到达客户现场维护，保证7*24小时的响应支持。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1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18"/>
                <w:lang w:val="zh-CN"/>
              </w:rPr>
              <w:t>2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1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18"/>
                <w:lang w:val="zh-CN"/>
              </w:rPr>
              <w:t>升级服务</w:t>
            </w:r>
          </w:p>
        </w:tc>
        <w:tc>
          <w:tcPr>
            <w:tcW w:w="537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18"/>
              </w:rPr>
              <w:t>提供应用软件系统扩充、升级方面的技术支持服务。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1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18"/>
                <w:lang w:val="zh-CN"/>
              </w:rPr>
              <w:t>3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1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18"/>
                <w:lang w:val="zh-CN"/>
              </w:rPr>
              <w:t>客户化服务</w:t>
            </w:r>
          </w:p>
        </w:tc>
        <w:tc>
          <w:tcPr>
            <w:tcW w:w="537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18"/>
              </w:rPr>
              <w:t>在实施期间，满足所提供软件的功能模块客户化服务。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1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18"/>
                <w:lang w:val="zh-CN"/>
              </w:rPr>
              <w:t>4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1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18"/>
                <w:lang w:val="zh-CN"/>
              </w:rPr>
              <w:t>免费维护</w:t>
            </w:r>
          </w:p>
        </w:tc>
        <w:tc>
          <w:tcPr>
            <w:tcW w:w="537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18"/>
              </w:rPr>
              <w:t>提供一年内软件的免费维护和升级服务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；</w:t>
            </w:r>
          </w:p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18"/>
              </w:rPr>
              <w:t>提供两年内硬件维护和更换的服务。</w:t>
            </w:r>
          </w:p>
        </w:tc>
      </w:tr>
    </w:tbl>
    <w:p>
      <w:pPr>
        <w:pStyle w:val="2"/>
        <w:jc w:val="left"/>
        <w:rPr>
          <w:rFonts w:hint="eastAsia" w:ascii="仿宋" w:hAnsi="仿宋" w:eastAsia="仿宋" w:cs="仿宋"/>
          <w:b w:val="0"/>
          <w:kern w:val="44"/>
          <w:sz w:val="28"/>
          <w:szCs w:val="18"/>
        </w:rPr>
      </w:pPr>
      <w:bookmarkStart w:id="8" w:name="_Toc531188412"/>
      <w:r>
        <w:rPr>
          <w:rFonts w:hint="eastAsia" w:ascii="仿宋" w:hAnsi="仿宋" w:eastAsia="仿宋" w:cs="仿宋"/>
          <w:b w:val="0"/>
          <w:kern w:val="44"/>
          <w:sz w:val="28"/>
          <w:szCs w:val="18"/>
        </w:rPr>
        <w:t>硬件参数要求</w:t>
      </w:r>
      <w:bookmarkEnd w:id="4"/>
      <w:bookmarkEnd w:id="5"/>
      <w:bookmarkEnd w:id="8"/>
    </w:p>
    <w:p>
      <w:pPr>
        <w:pStyle w:val="4"/>
        <w:rPr>
          <w:rFonts w:hint="eastAsia" w:ascii="仿宋" w:hAnsi="仿宋" w:eastAsia="仿宋" w:cs="仿宋"/>
          <w:b/>
          <w:sz w:val="22"/>
          <w:szCs w:val="22"/>
        </w:rPr>
      </w:pPr>
      <w:bookmarkStart w:id="9" w:name="_Toc21096"/>
      <w:bookmarkStart w:id="10" w:name="_Toc492408765"/>
      <w:bookmarkStart w:id="11" w:name="_Toc531188413"/>
      <w:r>
        <w:rPr>
          <w:rFonts w:hint="eastAsia" w:ascii="仿宋" w:hAnsi="仿宋" w:eastAsia="仿宋" w:cs="仿宋"/>
          <w:b/>
          <w:sz w:val="22"/>
          <w:szCs w:val="22"/>
        </w:rPr>
        <w:t xml:space="preserve"> </w:t>
      </w:r>
      <w:bookmarkEnd w:id="9"/>
      <w:bookmarkEnd w:id="10"/>
      <w:r>
        <w:rPr>
          <w:rFonts w:hint="eastAsia" w:ascii="仿宋" w:hAnsi="仿宋" w:eastAsia="仿宋" w:cs="仿宋"/>
          <w:b/>
          <w:sz w:val="22"/>
          <w:szCs w:val="22"/>
        </w:rPr>
        <w:t>蓝牙传感器</w:t>
      </w:r>
      <w:bookmarkEnd w:id="11"/>
    </w:p>
    <w:tbl>
      <w:tblPr>
        <w:tblStyle w:val="6"/>
        <w:tblW w:w="7500" w:type="dxa"/>
        <w:jc w:val="center"/>
        <w:tblInd w:w="-36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2637"/>
        <w:gridCol w:w="36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0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zh-CN"/>
              </w:rPr>
            </w:pPr>
            <w:bookmarkStart w:id="12" w:name="OLE_LINK8"/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zh-CN"/>
              </w:rPr>
              <w:t>序号</w:t>
            </w:r>
          </w:p>
        </w:tc>
        <w:tc>
          <w:tcPr>
            <w:tcW w:w="263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zh-CN"/>
              </w:rPr>
              <w:t>功能或技术指标项</w:t>
            </w:r>
          </w:p>
        </w:tc>
        <w:tc>
          <w:tcPr>
            <w:tcW w:w="365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zh-CN"/>
              </w:rPr>
              <w:t>详细技术参数要求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  <w:t>1</w:t>
            </w:r>
          </w:p>
        </w:tc>
        <w:tc>
          <w:tcPr>
            <w:tcW w:w="263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  <w:t>功率</w:t>
            </w:r>
          </w:p>
        </w:tc>
        <w:tc>
          <w:tcPr>
            <w:tcW w:w="3657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  <w:t>范围：2.4G频段， -20dbm~5dbm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  <w:t>2</w:t>
            </w:r>
          </w:p>
        </w:tc>
        <w:tc>
          <w:tcPr>
            <w:tcW w:w="263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  <w:t>功能</w:t>
            </w:r>
          </w:p>
        </w:tc>
        <w:tc>
          <w:tcPr>
            <w:tcW w:w="3657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  <w:t>支持手机蓝牙定位和微信定位，支持修改蓝牙定位参数，广播间隔，广播功率，设置防篡改密钥等，支持蓝牙低功耗协议栈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3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  <w:t>工作温度</w:t>
            </w:r>
          </w:p>
        </w:tc>
        <w:tc>
          <w:tcPr>
            <w:tcW w:w="3657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  <w:t>-40°C至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 +70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  <w:t>°C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  <w:t>4</w:t>
            </w:r>
          </w:p>
        </w:tc>
        <w:tc>
          <w:tcPr>
            <w:tcW w:w="263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  <w:t>电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源</w:t>
            </w:r>
          </w:p>
        </w:tc>
        <w:tc>
          <w:tcPr>
            <w:tcW w:w="3657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  <w:t>电池容量要求为2400mAh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63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防护</w:t>
            </w:r>
          </w:p>
        </w:tc>
        <w:tc>
          <w:tcPr>
            <w:tcW w:w="3657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  <w:t>iP5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  <w:t>（防尘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防爆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63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  <w:t>安装方式</w:t>
            </w:r>
          </w:p>
        </w:tc>
        <w:tc>
          <w:tcPr>
            <w:tcW w:w="3657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  <w:t>支持三种安装方式：螺丝固定，贴胶，挂绳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63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  <w:t>巡航时长</w:t>
            </w:r>
          </w:p>
        </w:tc>
        <w:tc>
          <w:tcPr>
            <w:tcW w:w="3657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  <w:t>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广播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  <w:t>间隔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100~3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  <w:t>00毫秒的情况下，要求续航时间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必须大于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  <w:t>3年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63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直径</w:t>
            </w:r>
          </w:p>
        </w:tc>
        <w:tc>
          <w:tcPr>
            <w:tcW w:w="3657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≤5cm</w:t>
            </w:r>
          </w:p>
        </w:tc>
      </w:tr>
      <w:bookmarkEnd w:id="12"/>
    </w:tbl>
    <w:p>
      <w:pPr>
        <w:pStyle w:val="4"/>
        <w:rPr>
          <w:rFonts w:hint="eastAsia" w:ascii="仿宋" w:hAnsi="仿宋" w:eastAsia="仿宋" w:cs="仿宋"/>
          <w:b/>
          <w:sz w:val="22"/>
          <w:szCs w:val="22"/>
        </w:rPr>
      </w:pPr>
      <w:bookmarkStart w:id="13" w:name="_Toc531188414"/>
      <w:r>
        <w:rPr>
          <w:rFonts w:hint="eastAsia" w:ascii="仿宋" w:hAnsi="仿宋" w:eastAsia="仿宋" w:cs="仿宋"/>
          <w:b/>
          <w:sz w:val="22"/>
          <w:szCs w:val="22"/>
        </w:rPr>
        <w:t>导诊大屏</w:t>
      </w:r>
      <w:bookmarkEnd w:id="13"/>
    </w:p>
    <w:tbl>
      <w:tblPr>
        <w:tblStyle w:val="6"/>
        <w:tblW w:w="7398" w:type="dxa"/>
        <w:jc w:val="center"/>
        <w:tblInd w:w="-34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2447"/>
        <w:gridCol w:w="37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52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1"/>
              </w:rPr>
              <w:t>序号</w:t>
            </w:r>
          </w:p>
        </w:tc>
        <w:tc>
          <w:tcPr>
            <w:tcW w:w="244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1"/>
              </w:rPr>
              <w:t>功能或技术指标项</w:t>
            </w:r>
          </w:p>
        </w:tc>
        <w:tc>
          <w:tcPr>
            <w:tcW w:w="379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1"/>
              </w:rPr>
              <w:t>详细技术参数要求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  <w:t>1</w:t>
            </w:r>
          </w:p>
        </w:tc>
        <w:tc>
          <w:tcPr>
            <w:tcW w:w="244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  <w:t>屏幕尺寸</w:t>
            </w:r>
          </w:p>
        </w:tc>
        <w:tc>
          <w:tcPr>
            <w:tcW w:w="379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≥50寸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  <w:t>2</w:t>
            </w:r>
          </w:p>
        </w:tc>
        <w:tc>
          <w:tcPr>
            <w:tcW w:w="244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  <w:t>占地尺寸</w:t>
            </w:r>
          </w:p>
        </w:tc>
        <w:tc>
          <w:tcPr>
            <w:tcW w:w="379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lang w:val="zh-CN"/>
              </w:rPr>
              <w:t>≤50 x 72 cm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  <w:t>3</w:t>
            </w:r>
          </w:p>
        </w:tc>
        <w:tc>
          <w:tcPr>
            <w:tcW w:w="244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  <w:t>高度</w:t>
            </w:r>
          </w:p>
        </w:tc>
        <w:tc>
          <w:tcPr>
            <w:tcW w:w="379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lang w:val="zh-CN"/>
              </w:rPr>
              <w:t>≤2.0米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  <w:t>4</w:t>
            </w:r>
          </w:p>
        </w:tc>
        <w:tc>
          <w:tcPr>
            <w:tcW w:w="244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  <w:t>分辨率</w:t>
            </w:r>
          </w:p>
        </w:tc>
        <w:tc>
          <w:tcPr>
            <w:tcW w:w="379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lang w:val="zh-CN"/>
              </w:rPr>
              <w:t>≥1920 x 1080 (pixels)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  <w:t>5</w:t>
            </w:r>
          </w:p>
        </w:tc>
        <w:tc>
          <w:tcPr>
            <w:tcW w:w="244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  <w:t>通讯接口</w:t>
            </w:r>
          </w:p>
        </w:tc>
        <w:tc>
          <w:tcPr>
            <w:tcW w:w="379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lang w:val="zh-CN"/>
              </w:rPr>
              <w:t>支持wifi、有线网络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  <w:t>6</w:t>
            </w:r>
          </w:p>
        </w:tc>
        <w:tc>
          <w:tcPr>
            <w:tcW w:w="244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  <w:t>操作系统</w:t>
            </w:r>
          </w:p>
        </w:tc>
        <w:tc>
          <w:tcPr>
            <w:tcW w:w="379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Android系统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  <w:t>7</w:t>
            </w:r>
          </w:p>
        </w:tc>
        <w:tc>
          <w:tcPr>
            <w:tcW w:w="244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ja-JP" w:eastAsia="ja-JP"/>
              </w:rPr>
              <w:t>机体厚度</w:t>
            </w:r>
          </w:p>
        </w:tc>
        <w:tc>
          <w:tcPr>
            <w:tcW w:w="379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lang w:val="zh-CN"/>
              </w:rPr>
              <w:t>≤25cm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44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ja-JP" w:eastAsia="ja-JP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en-US"/>
              </w:rPr>
              <w:t>技术类型</w:t>
            </w:r>
          </w:p>
        </w:tc>
        <w:tc>
          <w:tcPr>
            <w:tcW w:w="379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红外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44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0"/>
                <w:szCs w:val="20"/>
                <w:lang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en-US"/>
              </w:rPr>
              <w:t>响应速度</w:t>
            </w:r>
          </w:p>
        </w:tc>
        <w:tc>
          <w:tcPr>
            <w:tcW w:w="379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en-US"/>
              </w:rPr>
              <w:t>&lt;10ms</w:t>
            </w:r>
          </w:p>
        </w:tc>
      </w:tr>
    </w:tbl>
    <w:p>
      <w:pPr>
        <w:rPr>
          <w:rFonts w:hint="eastAsia" w:ascii="仿宋" w:hAnsi="仿宋" w:eastAsia="仿宋" w:cs="仿宋"/>
          <w:sz w:val="20"/>
          <w:szCs w:val="18"/>
        </w:rPr>
      </w:pPr>
      <w:bookmarkStart w:id="14" w:name="_GoBack"/>
      <w:bookmarkEnd w:id="1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665EA"/>
    <w:rsid w:val="061665EA"/>
    <w:rsid w:val="074D1070"/>
    <w:rsid w:val="08957FC3"/>
    <w:rsid w:val="762B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</w:rPr>
  </w:style>
  <w:style w:type="paragraph" w:styleId="4">
    <w:name w:val="heading 3"/>
    <w:basedOn w:val="1"/>
    <w:next w:val="3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 w:hAnsi="宋体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</w:rPr>
  </w:style>
  <w:style w:type="paragraph" w:customStyle="1" w:styleId="7">
    <w:name w:val="样式 正文缩进 + 首行缩进:  2 字符"/>
    <w:basedOn w:val="3"/>
    <w:qFormat/>
    <w:uiPriority w:val="0"/>
    <w:pPr>
      <w:autoSpaceDE/>
      <w:autoSpaceDN/>
      <w:adjustRightInd/>
      <w:spacing w:line="360" w:lineRule="auto"/>
      <w:ind w:firstLine="480" w:firstLineChars="200"/>
      <w:jc w:val="both"/>
    </w:pPr>
    <w:rPr>
      <w:rFonts w:ascii="Calibri" w:hAnsi="Calibri"/>
      <w:kern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Office_11.1.0.7720_F1E327BC-269C-435d-A152-05C5408002CA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2019-01-08T00:09:00Z</dcterms:created>
  <dc:creator>蒋赫</dc:creator>
  <cp:lastModifiedBy>Administrator</cp:lastModifiedBy>
  <dcterms:modified xsi:type="dcterms:W3CDTF">2019-01-10T00:30:16Z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</Properties>
</file>